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69" w:rsidRDefault="00330ACF" w:rsidP="00FA7969">
      <w:pPr>
        <w:shd w:val="clear" w:color="auto" w:fill="FFFFFF"/>
        <w:spacing w:after="0" w:line="240" w:lineRule="auto"/>
        <w:rPr>
          <w:rFonts w:ascii="Arial" w:hAnsi="Arial" w:cs="Arial"/>
          <w:color w:val="3B6E8F"/>
          <w:sz w:val="36"/>
          <w:szCs w:val="36"/>
          <w:shd w:val="clear" w:color="auto" w:fill="FFFFFF"/>
        </w:rPr>
      </w:pPr>
      <w:r>
        <w:rPr>
          <w:rFonts w:ascii="Arial" w:hAnsi="Arial" w:cs="Arial"/>
          <w:color w:val="3B6E8F"/>
          <w:sz w:val="36"/>
          <w:szCs w:val="36"/>
          <w:shd w:val="clear" w:color="auto" w:fill="FFFFFF"/>
        </w:rPr>
        <w:t>Noteikumi p</w:t>
      </w:r>
      <w:r w:rsidR="001752F0">
        <w:rPr>
          <w:rFonts w:ascii="Arial" w:hAnsi="Arial" w:cs="Arial"/>
          <w:color w:val="3B6E8F"/>
          <w:sz w:val="36"/>
          <w:szCs w:val="36"/>
          <w:shd w:val="clear" w:color="auto" w:fill="FFFFFF"/>
        </w:rPr>
        <w:t>ar Latvijas Universitātes Doktora studiju programmu direktoru padomi</w:t>
      </w:r>
      <w:bookmarkStart w:id="0" w:name="_GoBack"/>
      <w:bookmarkEnd w:id="0"/>
    </w:p>
    <w:p w:rsidR="001752F0" w:rsidRDefault="001752F0" w:rsidP="001752F0">
      <w:pPr>
        <w:shd w:val="clear" w:color="auto" w:fill="FFFFFF"/>
        <w:spacing w:after="100" w:afterAutospacing="1" w:line="240" w:lineRule="auto"/>
        <w:jc w:val="both"/>
        <w:rPr>
          <w:rFonts w:ascii="Arial" w:eastAsia="Times New Roman" w:hAnsi="Arial" w:cs="Arial"/>
          <w:i/>
          <w:iCs/>
          <w:color w:val="58595B"/>
          <w:sz w:val="18"/>
          <w:szCs w:val="18"/>
          <w:lang w:eastAsia="lv-LV"/>
        </w:rPr>
      </w:pP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i/>
          <w:iCs/>
          <w:color w:val="58595B"/>
          <w:sz w:val="18"/>
          <w:szCs w:val="18"/>
          <w:lang w:eastAsia="lv-LV"/>
        </w:rPr>
        <w:t>Apstiprināti</w:t>
      </w:r>
      <w:r w:rsidRPr="001752F0">
        <w:rPr>
          <w:rFonts w:ascii="Arial" w:eastAsia="Times New Roman" w:hAnsi="Arial" w:cs="Arial"/>
          <w:i/>
          <w:iCs/>
          <w:color w:val="58595B"/>
          <w:sz w:val="18"/>
          <w:szCs w:val="18"/>
          <w:lang w:eastAsia="lv-LV"/>
        </w:rPr>
        <w:br/>
        <w:t>ar LU 03.12.2003. rīkojumu Nr. 1/ 203</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br/>
      </w:r>
      <w:r w:rsidRPr="001752F0">
        <w:rPr>
          <w:rFonts w:ascii="Arial" w:eastAsia="Times New Roman" w:hAnsi="Arial" w:cs="Arial"/>
          <w:b/>
          <w:bCs/>
          <w:color w:val="58595B"/>
          <w:sz w:val="18"/>
          <w:szCs w:val="18"/>
          <w:lang w:eastAsia="lv-LV"/>
        </w:rPr>
        <w:t>1. Vispārīgie noteikumi</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1.1 Latvijas Universitātes Doktora studiju programmu direktoru padome (turpmāk - DDP) ir koleģiāla institūcija, kuru izveido ar LU rektora rīkojumu un kura darbojas saskaņā ar šiem noteikumiem.</w:t>
      </w:r>
      <w:r w:rsidRPr="001752F0">
        <w:rPr>
          <w:rFonts w:ascii="Arial" w:eastAsia="Times New Roman" w:hAnsi="Arial" w:cs="Arial"/>
          <w:color w:val="58595B"/>
          <w:sz w:val="18"/>
          <w:szCs w:val="18"/>
          <w:lang w:eastAsia="lv-LV"/>
        </w:rPr>
        <w:br/>
        <w:t>1.2. DDP darbības mērķis ir sekmēt LU doktora studiju kvalitāti un efektivitāti.</w:t>
      </w:r>
      <w:r w:rsidRPr="001752F0">
        <w:rPr>
          <w:rFonts w:ascii="Arial" w:eastAsia="Times New Roman" w:hAnsi="Arial" w:cs="Arial"/>
          <w:color w:val="58595B"/>
          <w:sz w:val="18"/>
          <w:szCs w:val="18"/>
          <w:lang w:eastAsia="lv-LV"/>
        </w:rPr>
        <w:br/>
        <w:t>1.3. DDP savus uzdevumus veic patstāvīgi, ievērojot Latvijas Republikas likumus, LU Satversmi, Latvijas Republikas Ministru kabineta noteikumus, LU Senāta lēmumus, LU rektora izdotos rīkojumus, LU vadības lēmumus, LU zinātņu prorektora norādījumus.</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b/>
          <w:bCs/>
          <w:color w:val="58595B"/>
          <w:sz w:val="18"/>
          <w:szCs w:val="18"/>
          <w:lang w:eastAsia="lv-LV"/>
        </w:rPr>
        <w:t>2. DDP struktūra, darbība un vadība</w:t>
      </w:r>
      <w:r w:rsidRPr="001752F0">
        <w:rPr>
          <w:rFonts w:ascii="Arial" w:eastAsia="Times New Roman" w:hAnsi="Arial" w:cs="Arial"/>
          <w:color w:val="58595B"/>
          <w:sz w:val="18"/>
          <w:szCs w:val="18"/>
          <w:lang w:eastAsia="lv-LV"/>
        </w:rPr>
        <w:t> </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2.1. DDP sastāvu veido:</w:t>
      </w:r>
    </w:p>
    <w:p w:rsidR="001752F0" w:rsidRPr="001752F0" w:rsidRDefault="001752F0" w:rsidP="001752F0">
      <w:pPr>
        <w:shd w:val="clear" w:color="auto" w:fill="FFFFFF"/>
        <w:spacing w:after="165" w:line="240" w:lineRule="auto"/>
        <w:ind w:left="84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2.1.1. Visu LU doktora studiju programmu direktori;</w:t>
      </w:r>
      <w:r w:rsidRPr="001752F0">
        <w:rPr>
          <w:rFonts w:ascii="Arial" w:eastAsia="Times New Roman" w:hAnsi="Arial" w:cs="Arial"/>
          <w:color w:val="58595B"/>
          <w:sz w:val="18"/>
          <w:szCs w:val="18"/>
          <w:lang w:eastAsia="lv-LV"/>
        </w:rPr>
        <w:br/>
        <w:t>2.1.2. DDP var papildināt zinātņu prorektora iecelti LU vadības un administrācijas pārstāvji un eksperti.</w:t>
      </w:r>
    </w:p>
    <w:p w:rsidR="001752F0" w:rsidRPr="001752F0" w:rsidRDefault="001752F0" w:rsidP="001752F0">
      <w:pPr>
        <w:shd w:val="clear" w:color="auto" w:fill="FFFFFF"/>
        <w:spacing w:after="0"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 xml:space="preserve">2.2. DDP vada priekšsēdētājs. Pēc LU zinātņu prorektora priekšlikuma DDP priekšsēdētāju ar vienkāršu balsu vairākumu uz trim gadiem </w:t>
      </w:r>
      <w:proofErr w:type="spellStart"/>
      <w:r w:rsidRPr="001752F0">
        <w:rPr>
          <w:rFonts w:ascii="Arial" w:eastAsia="Times New Roman" w:hAnsi="Arial" w:cs="Arial"/>
          <w:color w:val="58595B"/>
          <w:sz w:val="18"/>
          <w:szCs w:val="18"/>
          <w:lang w:eastAsia="lv-LV"/>
        </w:rPr>
        <w:t>ievēl</w:t>
      </w:r>
      <w:proofErr w:type="spellEnd"/>
      <w:r w:rsidRPr="001752F0">
        <w:rPr>
          <w:rFonts w:ascii="Arial" w:eastAsia="Times New Roman" w:hAnsi="Arial" w:cs="Arial"/>
          <w:color w:val="58595B"/>
          <w:sz w:val="18"/>
          <w:szCs w:val="18"/>
          <w:lang w:eastAsia="lv-LV"/>
        </w:rPr>
        <w:t xml:space="preserve"> DDP sēdē. Pēc DDP priekšsēdētāja priekšlikuma DDP sēdē </w:t>
      </w:r>
      <w:proofErr w:type="spellStart"/>
      <w:r w:rsidRPr="001752F0">
        <w:rPr>
          <w:rFonts w:ascii="Arial" w:eastAsia="Times New Roman" w:hAnsi="Arial" w:cs="Arial"/>
          <w:color w:val="58595B"/>
          <w:sz w:val="18"/>
          <w:szCs w:val="18"/>
          <w:lang w:eastAsia="lv-LV"/>
        </w:rPr>
        <w:t>ievēl</w:t>
      </w:r>
      <w:proofErr w:type="spellEnd"/>
      <w:r w:rsidRPr="001752F0">
        <w:rPr>
          <w:rFonts w:ascii="Arial" w:eastAsia="Times New Roman" w:hAnsi="Arial" w:cs="Arial"/>
          <w:color w:val="58595B"/>
          <w:sz w:val="18"/>
          <w:szCs w:val="18"/>
          <w:lang w:eastAsia="lv-LV"/>
        </w:rPr>
        <w:t xml:space="preserve"> divus priekšsēdētāja vietniekus.</w:t>
      </w:r>
      <w:r w:rsidRPr="001752F0">
        <w:rPr>
          <w:rFonts w:ascii="Arial" w:eastAsia="Times New Roman" w:hAnsi="Arial" w:cs="Arial"/>
          <w:color w:val="58595B"/>
          <w:sz w:val="18"/>
          <w:szCs w:val="18"/>
          <w:lang w:eastAsia="lv-LV"/>
        </w:rPr>
        <w:br/>
        <w:t>2.3. Konkrētu jautājumu risināšanai DDP pēc savas iniciatīvas no padomes locekļu vidus veido nozaru - humanitāro, sociālo, dabas zinātņu - ekspertu grupas. Ekspertu grupā jābūt ne mazāk par trim DDP locekļiem.</w:t>
      </w:r>
      <w:r w:rsidRPr="001752F0">
        <w:rPr>
          <w:rFonts w:ascii="Arial" w:eastAsia="Times New Roman" w:hAnsi="Arial" w:cs="Arial"/>
          <w:color w:val="58595B"/>
          <w:sz w:val="18"/>
          <w:szCs w:val="18"/>
          <w:lang w:eastAsia="lv-LV"/>
        </w:rPr>
        <w:br/>
        <w:t>2.4. DDP darba formas ir DDP sēdes, nozaru ekspertu grupu sēdes, elektroniski veikta viedokļu aptauja, balsojums. DDP sēdes vada priekšsēdētājs, viņa prombūtnes laikā, viens no priekšsēdētāja vietniekiem. DDP un nozaru ekspertu grupu sēdes tiek protokolētas.</w:t>
      </w:r>
      <w:r w:rsidRPr="001752F0">
        <w:rPr>
          <w:rFonts w:ascii="Arial" w:eastAsia="Times New Roman" w:hAnsi="Arial" w:cs="Arial"/>
          <w:color w:val="58595B"/>
          <w:sz w:val="18"/>
          <w:szCs w:val="18"/>
          <w:lang w:eastAsia="lv-LV"/>
        </w:rPr>
        <w:br/>
        <w:t>2.5. DDP darbību un tās sēžu protokolēšanu nodrošina LU Akadēmiskais departaments. DDP sēdes notiek ne retāk kā divas reizes semestrī. Pēc DDP priekšsēdētāja vai nozaru ekspertu grupas iniciatīvas sēdes izziņo LU Akadēmiskais departaments. </w:t>
      </w:r>
      <w:r w:rsidRPr="001752F0">
        <w:rPr>
          <w:rFonts w:ascii="Arial" w:eastAsia="Times New Roman" w:hAnsi="Arial" w:cs="Arial"/>
          <w:color w:val="58595B"/>
          <w:sz w:val="18"/>
          <w:szCs w:val="18"/>
          <w:lang w:eastAsia="lv-LV"/>
        </w:rPr>
        <w:br/>
        <w:t>2.6. DDP ir tiesīga pieņemt lēmumus, ja tās sēdē piedalās vismaz puse padomes locekļu vai ja elektroniski aptaujāti un savu viedokli izteikuši vismaz 2/3 padomes locekļu. Lēmumu pieņem ar vienkāršu balsu vairākumu. Vienāda balsu sadalījuma gadījumā izšķirošā balss ir DDP priekšsēdētājam.</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b/>
          <w:bCs/>
          <w:color w:val="58595B"/>
          <w:sz w:val="18"/>
          <w:szCs w:val="18"/>
          <w:lang w:eastAsia="lv-LV"/>
        </w:rPr>
        <w:t>3. DDP uzdevumi</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3.1. Piedalīties doktora studiju attīstības stratēģijas izstrādē, sagatavot priekšlikumus doktorantu skaita noteikšanai nozaru grupās, izstrādāt priekšlikumus LU doktora studiju normatīvajiem aktiem, </w:t>
      </w:r>
      <w:r w:rsidRPr="001752F0">
        <w:rPr>
          <w:rFonts w:ascii="Arial" w:eastAsia="Times New Roman" w:hAnsi="Arial" w:cs="Arial"/>
          <w:color w:val="58595B"/>
          <w:sz w:val="18"/>
          <w:szCs w:val="18"/>
          <w:lang w:eastAsia="lv-LV"/>
        </w:rPr>
        <w:br/>
        <w:t>3.2. Izskatīt LU doktorantūras kopprojektu pieteikumus un lemt par to īstenošanu un finansēšanu:</w:t>
      </w:r>
    </w:p>
    <w:p w:rsidR="001752F0" w:rsidRPr="001752F0" w:rsidRDefault="001752F0" w:rsidP="001752F0">
      <w:pPr>
        <w:shd w:val="clear" w:color="auto" w:fill="FFFFFF"/>
        <w:spacing w:after="165" w:line="240" w:lineRule="auto"/>
        <w:ind w:left="84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3.2.1. Pārraudzīt visu doktorantūras attīstības kopprojektu realizācijas gaitu.</w:t>
      </w:r>
      <w:r w:rsidRPr="001752F0">
        <w:rPr>
          <w:rFonts w:ascii="Arial" w:eastAsia="Times New Roman" w:hAnsi="Arial" w:cs="Arial"/>
          <w:color w:val="58595B"/>
          <w:sz w:val="18"/>
          <w:szCs w:val="18"/>
          <w:lang w:eastAsia="lv-LV"/>
        </w:rPr>
        <w:br/>
        <w:t>3.2.2. Kopā ar kopprojektu vadītājiem un attiecīgo nozaru ekspertu grupu pārstāvjiem analizēt katra atsevišķa projekta realizāciju.</w:t>
      </w:r>
    </w:p>
    <w:p w:rsidR="001752F0" w:rsidRPr="001752F0" w:rsidRDefault="001752F0" w:rsidP="001752F0">
      <w:pPr>
        <w:shd w:val="clear" w:color="auto" w:fill="FFFFFF"/>
        <w:spacing w:after="0"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3.3. Izskatīt iesniegtās LU Doktorantūras studiju programmas un lemt par to iesniegšanu apstiprināšanai Senātā.</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b/>
          <w:bCs/>
          <w:color w:val="58595B"/>
          <w:sz w:val="18"/>
          <w:szCs w:val="18"/>
          <w:lang w:eastAsia="lv-LV"/>
        </w:rPr>
        <w:t>4. DDP ir tiesības un pienākumi</w:t>
      </w:r>
      <w:r w:rsidRPr="001752F0">
        <w:rPr>
          <w:rFonts w:ascii="Arial" w:eastAsia="Times New Roman" w:hAnsi="Arial" w:cs="Arial"/>
          <w:color w:val="58595B"/>
          <w:sz w:val="18"/>
          <w:szCs w:val="18"/>
          <w:lang w:eastAsia="lv-LV"/>
        </w:rPr>
        <w:t> </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4.1. Ar sēdes lēmumu LU noteiktajā kārtībā izvirzīt jautājumus izskatīšanai LU vadībā, Akadēmiskās komisijās, Dekānu padomē un Senātā. </w:t>
      </w:r>
      <w:r w:rsidRPr="001752F0">
        <w:rPr>
          <w:rFonts w:ascii="Arial" w:eastAsia="Times New Roman" w:hAnsi="Arial" w:cs="Arial"/>
          <w:color w:val="58595B"/>
          <w:sz w:val="18"/>
          <w:szCs w:val="18"/>
          <w:lang w:eastAsia="lv-LV"/>
        </w:rPr>
        <w:br/>
        <w:t>4.2. Ar sēdes lēmumu pieprasīt skaidrojumu LU vadībai par jebkuru ar LU doktora studijām saistītu jautājumu.</w:t>
      </w:r>
      <w:r w:rsidRPr="001752F0">
        <w:rPr>
          <w:rFonts w:ascii="Arial" w:eastAsia="Times New Roman" w:hAnsi="Arial" w:cs="Arial"/>
          <w:color w:val="58595B"/>
          <w:sz w:val="18"/>
          <w:szCs w:val="18"/>
          <w:lang w:eastAsia="lv-LV"/>
        </w:rPr>
        <w:br/>
        <w:t>4.3. Apspriest Akadēmiskajā departamentā rakstiski iesniegtos DDP priekšsēdētājam adresētos jautājumus vai dokumentus un pēc to izskatīšanas nākamajā DDP sēdē dot ieteikumus LU zinātņu prorektoram.</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b/>
          <w:bCs/>
          <w:color w:val="58595B"/>
          <w:sz w:val="18"/>
          <w:szCs w:val="18"/>
          <w:lang w:eastAsia="lv-LV"/>
        </w:rPr>
        <w:lastRenderedPageBreak/>
        <w:t>5. DDP finansējums</w:t>
      </w:r>
      <w:r w:rsidRPr="001752F0">
        <w:rPr>
          <w:rFonts w:ascii="Arial" w:eastAsia="Times New Roman" w:hAnsi="Arial" w:cs="Arial"/>
          <w:color w:val="58595B"/>
          <w:sz w:val="18"/>
          <w:szCs w:val="18"/>
          <w:lang w:eastAsia="lv-LV"/>
        </w:rPr>
        <w:t> </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5.1. Direktoru padomes un tās priekšsēdētāja darbs tiek apmaksāts no doktora studiju attīstības kopprojektu līdzekļiem, nepārsniedzot divus procentus no to apjoma.</w:t>
      </w:r>
    </w:p>
    <w:p w:rsidR="001752F0" w:rsidRPr="001752F0" w:rsidRDefault="001752F0" w:rsidP="001752F0">
      <w:pPr>
        <w:shd w:val="clear" w:color="auto" w:fill="FFFFFF"/>
        <w:spacing w:after="100" w:afterAutospacing="1" w:line="240" w:lineRule="auto"/>
        <w:jc w:val="both"/>
        <w:rPr>
          <w:rFonts w:ascii="Arial" w:eastAsia="Times New Roman" w:hAnsi="Arial" w:cs="Arial"/>
          <w:color w:val="58595B"/>
          <w:sz w:val="18"/>
          <w:szCs w:val="18"/>
          <w:lang w:eastAsia="lv-LV"/>
        </w:rPr>
      </w:pPr>
      <w:r w:rsidRPr="001752F0">
        <w:rPr>
          <w:rFonts w:ascii="Arial" w:eastAsia="Times New Roman" w:hAnsi="Arial" w:cs="Arial"/>
          <w:b/>
          <w:bCs/>
          <w:color w:val="58595B"/>
          <w:sz w:val="18"/>
          <w:szCs w:val="18"/>
          <w:lang w:eastAsia="lv-LV"/>
        </w:rPr>
        <w:t>6. DDP darba pārraudzība.</w:t>
      </w:r>
      <w:r w:rsidRPr="001752F0">
        <w:rPr>
          <w:rFonts w:ascii="Arial" w:eastAsia="Times New Roman" w:hAnsi="Arial" w:cs="Arial"/>
          <w:color w:val="58595B"/>
          <w:sz w:val="18"/>
          <w:szCs w:val="18"/>
          <w:lang w:eastAsia="lv-LV"/>
        </w:rPr>
        <w:t> </w:t>
      </w:r>
    </w:p>
    <w:p w:rsidR="001752F0" w:rsidRPr="001752F0" w:rsidRDefault="001752F0" w:rsidP="001752F0">
      <w:pPr>
        <w:shd w:val="clear" w:color="auto" w:fill="FFFFFF"/>
        <w:spacing w:after="165" w:line="240" w:lineRule="auto"/>
        <w:ind w:left="420"/>
        <w:rPr>
          <w:rFonts w:ascii="Arial" w:eastAsia="Times New Roman" w:hAnsi="Arial" w:cs="Arial"/>
          <w:color w:val="58595B"/>
          <w:sz w:val="18"/>
          <w:szCs w:val="18"/>
          <w:lang w:eastAsia="lv-LV"/>
        </w:rPr>
      </w:pPr>
      <w:r w:rsidRPr="001752F0">
        <w:rPr>
          <w:rFonts w:ascii="Arial" w:eastAsia="Times New Roman" w:hAnsi="Arial" w:cs="Arial"/>
          <w:color w:val="58595B"/>
          <w:sz w:val="18"/>
          <w:szCs w:val="18"/>
          <w:lang w:eastAsia="lv-LV"/>
        </w:rPr>
        <w:t>6.1. DDP darbu pārrauga LU zinātņu prorektors.</w:t>
      </w:r>
      <w:r w:rsidRPr="001752F0">
        <w:rPr>
          <w:rFonts w:ascii="Arial" w:eastAsia="Times New Roman" w:hAnsi="Arial" w:cs="Arial"/>
          <w:color w:val="58595B"/>
          <w:sz w:val="18"/>
          <w:szCs w:val="18"/>
          <w:lang w:eastAsia="lv-LV"/>
        </w:rPr>
        <w:br/>
        <w:t>6.2. DDP lēmumus īsteno ar rektora rīkojumiem vai prorektora norādījumiem.</w:t>
      </w:r>
      <w:r w:rsidRPr="001752F0">
        <w:rPr>
          <w:rFonts w:ascii="Arial" w:eastAsia="Times New Roman" w:hAnsi="Arial" w:cs="Arial"/>
          <w:color w:val="58595B"/>
          <w:sz w:val="18"/>
          <w:szCs w:val="18"/>
          <w:lang w:eastAsia="lv-LV"/>
        </w:rPr>
        <w:br/>
        <w:t>6.3. DDP likvidē ar rektora rīkojumu.</w:t>
      </w:r>
    </w:p>
    <w:p w:rsidR="001752F0" w:rsidRPr="00FA7969" w:rsidRDefault="001752F0" w:rsidP="00FA7969">
      <w:pPr>
        <w:shd w:val="clear" w:color="auto" w:fill="FFFFFF"/>
        <w:spacing w:after="0" w:line="240" w:lineRule="auto"/>
        <w:rPr>
          <w:rFonts w:ascii="Arial" w:eastAsia="Times New Roman" w:hAnsi="Arial" w:cs="Arial"/>
          <w:color w:val="1B1B1B"/>
          <w:sz w:val="27"/>
          <w:szCs w:val="27"/>
          <w:lang w:eastAsia="lv-LV"/>
        </w:rPr>
      </w:pPr>
    </w:p>
    <w:p w:rsidR="00675025" w:rsidRDefault="00675025"/>
    <w:sectPr w:rsidR="006750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A75D8"/>
    <w:multiLevelType w:val="multilevel"/>
    <w:tmpl w:val="761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25"/>
    <w:rsid w:val="00133F70"/>
    <w:rsid w:val="001752F0"/>
    <w:rsid w:val="00330ACF"/>
    <w:rsid w:val="0062665D"/>
    <w:rsid w:val="00675025"/>
    <w:rsid w:val="008F369D"/>
    <w:rsid w:val="00916EAE"/>
    <w:rsid w:val="009F667B"/>
    <w:rsid w:val="00B1309D"/>
    <w:rsid w:val="00D66CDA"/>
    <w:rsid w:val="00FA7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B780-7857-4CDF-955B-7B64C02D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9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A7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8809">
      <w:bodyDiv w:val="1"/>
      <w:marLeft w:val="0"/>
      <w:marRight w:val="0"/>
      <w:marTop w:val="0"/>
      <w:marBottom w:val="0"/>
      <w:divBdr>
        <w:top w:val="none" w:sz="0" w:space="0" w:color="auto"/>
        <w:left w:val="none" w:sz="0" w:space="0" w:color="auto"/>
        <w:bottom w:val="none" w:sz="0" w:space="0" w:color="auto"/>
        <w:right w:val="none" w:sz="0" w:space="0" w:color="auto"/>
      </w:divBdr>
    </w:div>
    <w:div w:id="9769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2304</Words>
  <Characters>1314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dcterms:created xsi:type="dcterms:W3CDTF">2018-09-27T12:38:00Z</dcterms:created>
  <dcterms:modified xsi:type="dcterms:W3CDTF">2018-09-27T13:22:00Z</dcterms:modified>
</cp:coreProperties>
</file>